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tLeast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 xml:space="preserve">武汉大学“振兴杯”大学生足球赛报名表 </w:t>
      </w:r>
    </w:p>
    <w:p>
      <w:pPr>
        <w:spacing w:line="320" w:lineRule="atLeast"/>
        <w:jc w:val="both"/>
        <w:rPr>
          <w:rFonts w:hint="eastAsia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 xml:space="preserve"> 学院：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组别：</w:t>
      </w:r>
    </w:p>
    <w:tbl>
      <w:tblPr>
        <w:tblStyle w:val="4"/>
        <w:tblW w:w="99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16"/>
        <w:gridCol w:w="1034"/>
        <w:gridCol w:w="1173"/>
        <w:gridCol w:w="345"/>
        <w:gridCol w:w="1034"/>
        <w:gridCol w:w="1517"/>
        <w:gridCol w:w="776"/>
        <w:gridCol w:w="217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领队：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105" w:rightChars="-50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教练：</w:t>
            </w: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105" w:rightChars="-50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队长</w:t>
            </w:r>
            <w:r>
              <w:rPr>
                <w:rFonts w:hint="eastAsia" w:ascii="宋体" w:hAnsi="宋体"/>
                <w:color w:val="000000"/>
              </w:rPr>
              <w:t xml:space="preserve">：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lang w:eastAsia="zh-CN"/>
              </w:rPr>
              <w:t>电话：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105" w:rightChars="-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队服颜色：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照片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姓名、位置、</w:t>
            </w:r>
          </w:p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学号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、号码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 w:firstLine="180" w:firstLineChars="10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照片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姓名、位置、</w:t>
            </w:r>
          </w:p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学号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、号码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 w:firstLine="180" w:firstLineChars="1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照片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姓名、位置、</w:t>
            </w:r>
          </w:p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学号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、号码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 w:firstLine="180" w:firstLineChars="10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照片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姓名、位置、</w:t>
            </w:r>
          </w:p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学号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5" w:rightChars="-5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ind w:left="-105" w:leftChars="-50" w:right="-105" w:rightChars="-5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AAF"/>
    <w:rsid w:val="00566AAF"/>
    <w:rsid w:val="00FC0B34"/>
    <w:rsid w:val="62C574BF"/>
    <w:rsid w:val="6BD06606"/>
    <w:rsid w:val="7485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</Words>
  <Characters>132</Characters>
  <Lines>1</Lines>
  <Paragraphs>1</Paragraphs>
  <TotalTime>6</TotalTime>
  <ScaleCrop>false</ScaleCrop>
  <LinksUpToDate>false</LinksUpToDate>
  <CharactersWithSpaces>153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2017-09-17T02:11:00Z</dcterms:created>
  <dc:creator>Sky123.Org</dc:creator>
  <cp:lastModifiedBy>Administrator</cp:lastModifiedBy>
  <dcterms:modified xsi:type="dcterms:W3CDTF">2018-10-16T23:09:51Z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